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9CB2" w14:textId="77777777" w:rsidR="00FD1AB3" w:rsidRPr="00FD1AB3" w:rsidRDefault="00FD1AB3" w:rsidP="00FD1AB3">
      <w:pPr>
        <w:spacing w:before="2"/>
        <w:ind w:left="720"/>
        <w:jc w:val="both"/>
        <w:rPr>
          <w:rFonts w:ascii="Bookman Old Style" w:hAnsi="Bookman Old Style"/>
        </w:rPr>
      </w:pPr>
      <w:r w:rsidRPr="00FD1AB3">
        <w:rPr>
          <w:rFonts w:ascii="Bookman Old Style" w:hAnsi="Bookman Old Style"/>
        </w:rPr>
        <w:t xml:space="preserve">Format Surat </w:t>
      </w:r>
      <w:proofErr w:type="spellStart"/>
      <w:r w:rsidRPr="00FD1AB3">
        <w:rPr>
          <w:rFonts w:ascii="Bookman Old Style" w:hAnsi="Bookman Old Style"/>
        </w:rPr>
        <w:t>Usul</w:t>
      </w:r>
      <w:proofErr w:type="spellEnd"/>
      <w:r w:rsidRPr="00FD1AB3">
        <w:rPr>
          <w:rFonts w:ascii="Bookman Old Style" w:hAnsi="Bookman Old Style"/>
        </w:rPr>
        <w:t xml:space="preserve"> Calon </w:t>
      </w:r>
      <w:proofErr w:type="spellStart"/>
      <w:r w:rsidRPr="00FD1AB3">
        <w:rPr>
          <w:rFonts w:ascii="Bookman Old Style" w:hAnsi="Bookman Old Style"/>
        </w:rPr>
        <w:t>Pegawai</w:t>
      </w:r>
      <w:proofErr w:type="spellEnd"/>
      <w:r w:rsidRPr="00FD1AB3">
        <w:rPr>
          <w:rFonts w:ascii="Bookman Old Style" w:hAnsi="Bookman Old Style"/>
        </w:rPr>
        <w:t xml:space="preserve"> </w:t>
      </w:r>
      <w:proofErr w:type="spellStart"/>
      <w:r w:rsidRPr="00FD1AB3">
        <w:rPr>
          <w:rFonts w:ascii="Bookman Old Style" w:hAnsi="Bookman Old Style"/>
        </w:rPr>
        <w:t>Tugas</w:t>
      </w:r>
      <w:proofErr w:type="spellEnd"/>
      <w:r w:rsidRPr="00FD1AB3">
        <w:rPr>
          <w:rFonts w:ascii="Bookman Old Style" w:hAnsi="Bookman Old Style"/>
        </w:rPr>
        <w:t xml:space="preserve"> </w:t>
      </w:r>
      <w:proofErr w:type="spellStart"/>
      <w:r w:rsidRPr="00FD1AB3">
        <w:rPr>
          <w:rFonts w:ascii="Bookman Old Style" w:hAnsi="Bookman Old Style"/>
        </w:rPr>
        <w:t>Belajar</w:t>
      </w:r>
      <w:proofErr w:type="spellEnd"/>
      <w:r w:rsidRPr="00FD1AB3">
        <w:rPr>
          <w:rFonts w:ascii="Bookman Old Style" w:hAnsi="Bookman Old Style"/>
        </w:rPr>
        <w:t xml:space="preserve"> yang Belum </w:t>
      </w:r>
      <w:proofErr w:type="spellStart"/>
      <w:r w:rsidRPr="00FD1AB3">
        <w:rPr>
          <w:rFonts w:ascii="Bookman Old Style" w:hAnsi="Bookman Old Style"/>
        </w:rPr>
        <w:t>Memenuhi</w:t>
      </w:r>
      <w:proofErr w:type="spellEnd"/>
      <w:r w:rsidRPr="00FD1AB3">
        <w:rPr>
          <w:rFonts w:ascii="Bookman Old Style" w:hAnsi="Bookman Old Style"/>
        </w:rPr>
        <w:t xml:space="preserve"> </w:t>
      </w:r>
      <w:proofErr w:type="spellStart"/>
      <w:r w:rsidRPr="00FD1AB3">
        <w:rPr>
          <w:rFonts w:ascii="Bookman Old Style" w:hAnsi="Bookman Old Style"/>
        </w:rPr>
        <w:t>Persyaratan</w:t>
      </w:r>
      <w:proofErr w:type="spellEnd"/>
      <w:r w:rsidRPr="00FD1AB3">
        <w:rPr>
          <w:rFonts w:ascii="Bookman Old Style" w:hAnsi="Bookman Old Style"/>
        </w:rPr>
        <w:t xml:space="preserve"> Masa </w:t>
      </w:r>
      <w:proofErr w:type="spellStart"/>
      <w:r w:rsidRPr="00FD1AB3">
        <w:rPr>
          <w:rFonts w:ascii="Bookman Old Style" w:hAnsi="Bookman Old Style"/>
        </w:rPr>
        <w:t>Kerja</w:t>
      </w:r>
      <w:proofErr w:type="spellEnd"/>
      <w:r w:rsidRPr="00FD1AB3">
        <w:rPr>
          <w:rFonts w:ascii="Bookman Old Style" w:hAnsi="Bookman Old Style"/>
        </w:rPr>
        <w:t xml:space="preserve"> 1 </w:t>
      </w:r>
      <w:proofErr w:type="spellStart"/>
      <w:r w:rsidRPr="00FD1AB3">
        <w:rPr>
          <w:rFonts w:ascii="Bookman Old Style" w:hAnsi="Bookman Old Style"/>
        </w:rPr>
        <w:t>Tahun</w:t>
      </w:r>
      <w:proofErr w:type="spellEnd"/>
    </w:p>
    <w:p w14:paraId="0301453D" w14:textId="77777777" w:rsidR="00FD1AB3" w:rsidRPr="00802BE8" w:rsidRDefault="00FD1AB3" w:rsidP="00FD1AB3">
      <w:pPr>
        <w:spacing w:before="2"/>
        <w:ind w:left="546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FD1AB3" w:rsidRPr="00802BE8" w14:paraId="39984790" w14:textId="77777777" w:rsidTr="00B55B14">
        <w:tc>
          <w:tcPr>
            <w:tcW w:w="8782" w:type="dxa"/>
          </w:tcPr>
          <w:p w14:paraId="62C9F047" w14:textId="77777777" w:rsidR="00FD1AB3" w:rsidRPr="00802BE8" w:rsidRDefault="00FD1AB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7813B9B2" w14:textId="77777777" w:rsidR="00FD1AB3" w:rsidRPr="00802BE8" w:rsidRDefault="00FD1AB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27C7D3B5" w14:textId="77777777" w:rsidR="00FD1AB3" w:rsidRPr="00802BE8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38118BEA" w14:textId="77777777" w:rsidR="00FD1AB3" w:rsidRPr="00802BE8" w:rsidRDefault="00FD1AB3" w:rsidP="00B55B14">
            <w:pPr>
              <w:rPr>
                <w:rFonts w:ascii="Bookman Old Style" w:hAnsi="Bookman Old Style"/>
              </w:rPr>
            </w:pPr>
          </w:p>
          <w:tbl>
            <w:tblPr>
              <w:tblStyle w:val="TableGrid"/>
              <w:tblW w:w="86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419"/>
              <w:gridCol w:w="6849"/>
            </w:tblGrid>
            <w:tr w:rsidR="00FD1AB3" w:rsidRPr="00930E7F" w14:paraId="77ED60F2" w14:textId="77777777" w:rsidTr="00B55B14">
              <w:tc>
                <w:tcPr>
                  <w:tcW w:w="1418" w:type="dxa"/>
                </w:tcPr>
                <w:p w14:paraId="14315C96" w14:textId="77777777" w:rsidR="00FD1AB3" w:rsidRPr="00930E7F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Nomor</w:t>
                  </w:r>
                </w:p>
              </w:tc>
              <w:tc>
                <w:tcPr>
                  <w:tcW w:w="419" w:type="dxa"/>
                </w:tcPr>
                <w:p w14:paraId="44B9B265" w14:textId="77777777" w:rsidR="00FD1AB3" w:rsidRPr="00930E7F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30E7F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6849" w:type="dxa"/>
                </w:tcPr>
                <w:p w14:paraId="22FDA69C" w14:textId="77777777" w:rsidR="00FD1AB3" w:rsidRPr="00930E7F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930E7F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930E7F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FD1AB3" w:rsidRPr="00930E7F" w14:paraId="65DE1799" w14:textId="77777777" w:rsidTr="00B55B14">
              <w:tc>
                <w:tcPr>
                  <w:tcW w:w="1418" w:type="dxa"/>
                </w:tcPr>
                <w:p w14:paraId="68AD1F8B" w14:textId="77777777" w:rsidR="00FD1AB3" w:rsidRPr="00930E7F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Lampiran</w:t>
                  </w:r>
                </w:p>
              </w:tc>
              <w:tc>
                <w:tcPr>
                  <w:tcW w:w="419" w:type="dxa"/>
                </w:tcPr>
                <w:p w14:paraId="54A00C9C" w14:textId="77777777" w:rsidR="00FD1AB3" w:rsidRPr="00930E7F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30E7F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6849" w:type="dxa"/>
                </w:tcPr>
                <w:p w14:paraId="1B1092D8" w14:textId="77777777" w:rsidR="00FD1AB3" w:rsidRPr="00930E7F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930E7F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930E7F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FD1AB3" w:rsidRPr="00930E7F" w14:paraId="4EB6B1DE" w14:textId="77777777" w:rsidTr="00B55B14">
              <w:tc>
                <w:tcPr>
                  <w:tcW w:w="1418" w:type="dxa"/>
                </w:tcPr>
                <w:p w14:paraId="143C2C17" w14:textId="77777777" w:rsidR="00FD1AB3" w:rsidRPr="00930E7F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Perihal</w:t>
                  </w:r>
                </w:p>
              </w:tc>
              <w:tc>
                <w:tcPr>
                  <w:tcW w:w="419" w:type="dxa"/>
                </w:tcPr>
                <w:p w14:paraId="63742A39" w14:textId="77777777" w:rsidR="00FD1AB3" w:rsidRPr="00930E7F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930E7F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6849" w:type="dxa"/>
                </w:tcPr>
                <w:p w14:paraId="7A84AB90" w14:textId="77777777" w:rsidR="00FD1AB3" w:rsidRPr="00930E7F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Permohonan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pengecualian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syarat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Tugas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Belajar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bagi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pegawai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 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belum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1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tahun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masa </w:t>
                  </w:r>
                  <w:proofErr w:type="spellStart"/>
                  <w:r>
                    <w:rPr>
                      <w:rFonts w:ascii="Bookman Old Style" w:hAnsi="Bookman Old Style"/>
                      <w:color w:val="000000"/>
                    </w:rPr>
                    <w:t>kerja</w:t>
                  </w:r>
                  <w:proofErr w:type="spellEnd"/>
                  <w:r>
                    <w:rPr>
                      <w:rFonts w:ascii="Bookman Old Style" w:hAnsi="Bookman Old Style"/>
                      <w:color w:val="000000"/>
                    </w:rPr>
                    <w:t xml:space="preserve"> PNS.</w:t>
                  </w:r>
                </w:p>
              </w:tc>
            </w:tr>
          </w:tbl>
          <w:p w14:paraId="51D2638B" w14:textId="77777777" w:rsidR="00FD1AB3" w:rsidRPr="00802BE8" w:rsidRDefault="00FD1AB3" w:rsidP="00B55B14">
            <w:pPr>
              <w:rPr>
                <w:rFonts w:ascii="Bookman Old Style" w:hAnsi="Bookman Old Style"/>
              </w:rPr>
            </w:pPr>
          </w:p>
          <w:p w14:paraId="0F41B9CB" w14:textId="77777777" w:rsidR="00FD1AB3" w:rsidRPr="00802BE8" w:rsidRDefault="00FD1AB3" w:rsidP="00B55B14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Yth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.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Kepala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Biro Organisasi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Sumber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Daya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Manusia</w:t>
            </w:r>
            <w:proofErr w:type="spellEnd"/>
          </w:p>
          <w:p w14:paraId="6781629B" w14:textId="77777777" w:rsidR="00FD1AB3" w:rsidRPr="00802BE8" w:rsidRDefault="00FD1AB3" w:rsidP="00B55B14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Sekretariat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Jenderal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Kemdiktisaintek</w:t>
            </w:r>
            <w:proofErr w:type="spellEnd"/>
          </w:p>
          <w:p w14:paraId="69B0C78C" w14:textId="77777777" w:rsidR="00FD1AB3" w:rsidRPr="00802BE8" w:rsidRDefault="00FD1AB3" w:rsidP="00B55B14">
            <w:pPr>
              <w:rPr>
                <w:rFonts w:ascii="Bookman Old Style" w:hAnsi="Bookman Old Style"/>
              </w:rPr>
            </w:pPr>
          </w:p>
          <w:p w14:paraId="3DE42DA3" w14:textId="77777777" w:rsidR="00FD1AB3" w:rsidRPr="00802BE8" w:rsidRDefault="00FD1AB3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Berdasarkan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Menteri</w:t>
            </w:r>
            <w:r w:rsidRPr="00802BE8">
              <w:rPr>
                <w:rFonts w:ascii="Bookman Old Style" w:hAnsi="Bookman Old Style"/>
                <w:color w:val="000000"/>
              </w:rPr>
              <w:t xml:space="preserve"> Pendidikan Tinggi, Sains,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Teknologi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Nomor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4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Tahun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2026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tentang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Pengelolaan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bagi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PNS di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lingkungan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Kemdiktisaintek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, pada Pasal 8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ayat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(2)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menyatakan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bahwa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persyaratan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calon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</w:t>
            </w:r>
            <w:r w:rsidRPr="00802BE8">
              <w:rPr>
                <w:rFonts w:ascii="Bookman Old Style" w:hAnsi="Bookman Old Style"/>
                <w:color w:val="000000"/>
              </w:rPr>
              <w:t>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</w:t>
            </w:r>
            <w:r w:rsidRPr="00802BE8">
              <w:rPr>
                <w:rFonts w:ascii="Bookman Old Style" w:hAnsi="Bookman Old Style"/>
                <w:color w:val="000000"/>
              </w:rPr>
              <w:t>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dapat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dikecualikan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bagi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</w:t>
            </w:r>
            <w:r w:rsidRPr="00802BE8">
              <w:rPr>
                <w:rFonts w:ascii="Bookman Old Style" w:hAnsi="Bookman Old Style"/>
                <w:color w:val="000000"/>
              </w:rPr>
              <w:t>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</w:t>
            </w:r>
            <w:r w:rsidRPr="00802BE8">
              <w:rPr>
                <w:rFonts w:ascii="Bookman Old Style" w:hAnsi="Bookman Old Style"/>
                <w:color w:val="000000"/>
              </w:rPr>
              <w:t>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belum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berstatus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PNS.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Sehubungan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hal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tersebut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, kami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sampaikan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kami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memiliki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kualifikasi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dimaksud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melaksanakan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jenjang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………………….</w:t>
            </w:r>
            <w:r>
              <w:rPr>
                <w:rFonts w:ascii="Bookman Old Style" w:hAnsi="Bookman Old Style"/>
                <w:color w:val="000000"/>
              </w:rPr>
              <w:t xml:space="preserve"> program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studi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……………</w:t>
            </w:r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</w:t>
            </w:r>
            <w:r>
              <w:rPr>
                <w:rFonts w:ascii="Bookman Old Style" w:hAnsi="Bookman Old Style"/>
                <w:color w:val="000000"/>
              </w:rPr>
              <w:t>r</w:t>
            </w:r>
            <w:r w:rsidRPr="00802BE8">
              <w:rPr>
                <w:rFonts w:ascii="Bookman Old Style" w:hAnsi="Bookman Old Style"/>
                <w:color w:val="000000"/>
              </w:rPr>
              <w:t>ikut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1"/>
              <w:gridCol w:w="419"/>
              <w:gridCol w:w="4384"/>
            </w:tblGrid>
            <w:tr w:rsidR="00FD1AB3" w:rsidRPr="00930E7F" w14:paraId="59128F56" w14:textId="77777777" w:rsidTr="00B55B14">
              <w:tc>
                <w:tcPr>
                  <w:tcW w:w="2301" w:type="dxa"/>
                </w:tcPr>
                <w:p w14:paraId="75B78FA4" w14:textId="77777777" w:rsidR="00FD1AB3" w:rsidRPr="00752D7A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Nama</w:t>
                  </w:r>
                </w:p>
              </w:tc>
              <w:tc>
                <w:tcPr>
                  <w:tcW w:w="419" w:type="dxa"/>
                </w:tcPr>
                <w:p w14:paraId="1E0E8715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2E60F7E3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752D7A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FD1AB3" w:rsidRPr="00930E7F" w14:paraId="0361F54E" w14:textId="77777777" w:rsidTr="00B55B14">
              <w:tc>
                <w:tcPr>
                  <w:tcW w:w="2301" w:type="dxa"/>
                </w:tcPr>
                <w:p w14:paraId="3811C835" w14:textId="77777777" w:rsidR="00FD1AB3" w:rsidRPr="00752D7A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NIP</w:t>
                  </w:r>
                </w:p>
              </w:tc>
              <w:tc>
                <w:tcPr>
                  <w:tcW w:w="419" w:type="dxa"/>
                </w:tcPr>
                <w:p w14:paraId="1D3A7DA9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7F37F27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752D7A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FD1AB3" w:rsidRPr="00930E7F" w14:paraId="39F19B5E" w14:textId="77777777" w:rsidTr="00B55B14">
              <w:tc>
                <w:tcPr>
                  <w:tcW w:w="2301" w:type="dxa"/>
                </w:tcPr>
                <w:p w14:paraId="600C67A8" w14:textId="77777777" w:rsidR="00FD1AB3" w:rsidRPr="00752D7A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TMT CPNS</w:t>
                  </w:r>
                </w:p>
              </w:tc>
              <w:tc>
                <w:tcPr>
                  <w:tcW w:w="419" w:type="dxa"/>
                </w:tcPr>
                <w:p w14:paraId="56F18C52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0BA0FC09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752D7A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FD1AB3" w:rsidRPr="00930E7F" w14:paraId="6A644D9E" w14:textId="77777777" w:rsidTr="00B55B14">
              <w:tc>
                <w:tcPr>
                  <w:tcW w:w="2301" w:type="dxa"/>
                </w:tcPr>
                <w:p w14:paraId="04E24489" w14:textId="77777777" w:rsidR="00FD1AB3" w:rsidRPr="00752D7A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TMT PNS</w:t>
                  </w:r>
                </w:p>
              </w:tc>
              <w:tc>
                <w:tcPr>
                  <w:tcW w:w="419" w:type="dxa"/>
                </w:tcPr>
                <w:p w14:paraId="776BF802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0416666E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752D7A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FD1AB3" w:rsidRPr="00930E7F" w14:paraId="4E983ED6" w14:textId="77777777" w:rsidTr="00B55B14">
              <w:tc>
                <w:tcPr>
                  <w:tcW w:w="2301" w:type="dxa"/>
                </w:tcPr>
                <w:p w14:paraId="2502A76D" w14:textId="77777777" w:rsidR="00FD1AB3" w:rsidRPr="00752D7A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 xml:space="preserve">TMT </w:t>
                  </w: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Pendidikan</w:t>
                  </w:r>
                </w:p>
              </w:tc>
              <w:tc>
                <w:tcPr>
                  <w:tcW w:w="419" w:type="dxa"/>
                </w:tcPr>
                <w:p w14:paraId="71DDD231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5D59A95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752D7A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FD1AB3" w:rsidRPr="00930E7F" w14:paraId="653DCC31" w14:textId="77777777" w:rsidTr="00B55B14">
              <w:tc>
                <w:tcPr>
                  <w:tcW w:w="2301" w:type="dxa"/>
                </w:tcPr>
                <w:p w14:paraId="41AF897C" w14:textId="77777777" w:rsidR="00FD1AB3" w:rsidRPr="00752D7A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Tempat Pendidikan</w:t>
                  </w:r>
                </w:p>
              </w:tc>
              <w:tc>
                <w:tcPr>
                  <w:tcW w:w="419" w:type="dxa"/>
                </w:tcPr>
                <w:p w14:paraId="063A298D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0058AEFD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752D7A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FD1AB3" w:rsidRPr="00930E7F" w14:paraId="46395F1B" w14:textId="77777777" w:rsidTr="00B55B14">
              <w:tc>
                <w:tcPr>
                  <w:tcW w:w="2301" w:type="dxa"/>
                </w:tcPr>
                <w:p w14:paraId="0ECF5B0F" w14:textId="77777777" w:rsidR="00FD1AB3" w:rsidRPr="00752D7A" w:rsidRDefault="00FD1AB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Pembiayaan</w:t>
                  </w:r>
                </w:p>
              </w:tc>
              <w:tc>
                <w:tcPr>
                  <w:tcW w:w="419" w:type="dxa"/>
                </w:tcPr>
                <w:p w14:paraId="43E4F57D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41AA883D" w14:textId="77777777" w:rsidR="00FD1AB3" w:rsidRPr="00752D7A" w:rsidRDefault="00FD1AB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752D7A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752D7A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</w:tbl>
          <w:p w14:paraId="22026B92" w14:textId="77777777" w:rsidR="00FD1AB3" w:rsidRPr="00802BE8" w:rsidRDefault="00FD1AB3" w:rsidP="00B55B14">
            <w:pPr>
              <w:rPr>
                <w:rFonts w:ascii="Bookman Old Style" w:hAnsi="Bookman Old Style"/>
              </w:rPr>
            </w:pPr>
          </w:p>
          <w:p w14:paraId="51E594EF" w14:textId="77777777" w:rsidR="00FD1AB3" w:rsidRPr="00802BE8" w:rsidRDefault="00FD1AB3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dapat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diusulkan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permohonan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persetujuan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pemberian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</w:t>
            </w:r>
            <w:r w:rsidRPr="00802BE8">
              <w:rPr>
                <w:rFonts w:ascii="Bookman Old Style" w:hAnsi="Bookman Old Style"/>
                <w:color w:val="000000"/>
              </w:rPr>
              <w:t>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B</w:t>
            </w:r>
            <w:r w:rsidRPr="00802BE8">
              <w:rPr>
                <w:rFonts w:ascii="Bookman Old Style" w:hAnsi="Bookman Old Style"/>
                <w:color w:val="000000"/>
              </w:rPr>
              <w:t>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Kementerian PAN dan RB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pertimbangan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:</w:t>
            </w:r>
          </w:p>
          <w:p w14:paraId="6F8F66F1" w14:textId="77777777" w:rsidR="00FD1AB3" w:rsidRPr="00802BE8" w:rsidRDefault="00FD1AB3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kompetensinya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dibutuhkan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organisasi</w:t>
            </w:r>
            <w:proofErr w:type="spellEnd"/>
          </w:p>
          <w:p w14:paraId="6B6D2EBF" w14:textId="77777777" w:rsidR="00FD1AB3" w:rsidRPr="00802BE8" w:rsidRDefault="00FD1AB3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r w:rsidRPr="00802BE8">
              <w:rPr>
                <w:rFonts w:ascii="Bookman Old Style" w:hAnsi="Bookman Old Style"/>
                <w:color w:val="000000"/>
              </w:rPr>
              <w:t>…….. (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pertimbangan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lain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disesuaikan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)</w:t>
            </w:r>
          </w:p>
          <w:p w14:paraId="56A757B0" w14:textId="77777777" w:rsidR="00FD1AB3" w:rsidRPr="00802BE8" w:rsidRDefault="00FD1AB3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r w:rsidRPr="00802BE8">
              <w:rPr>
                <w:rFonts w:ascii="Bookman Old Style" w:hAnsi="Bookman Old Style"/>
                <w:color w:val="000000"/>
              </w:rPr>
              <w:t>…….. (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pertimbangan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lain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disesuaikan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)</w:t>
            </w:r>
          </w:p>
          <w:p w14:paraId="6CDBCFFB" w14:textId="77777777" w:rsidR="00FD1AB3" w:rsidRPr="00802BE8" w:rsidRDefault="00FD1AB3" w:rsidP="00B55B14">
            <w:pPr>
              <w:spacing w:after="240"/>
              <w:rPr>
                <w:rFonts w:ascii="Bookman Old Style" w:hAnsi="Bookman Old Style"/>
              </w:rPr>
            </w:pPr>
          </w:p>
          <w:p w14:paraId="47C6B03E" w14:textId="77777777" w:rsidR="00FD1AB3" w:rsidRPr="00802BE8" w:rsidRDefault="00FD1AB3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permohonan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kami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sampaikan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. Atas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perhatian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kerjasama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baik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, kami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sampaikan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terima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kasih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2C640F45" w14:textId="77777777" w:rsidR="00FD1AB3" w:rsidRPr="00802BE8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E4238" wp14:editId="7DFFDD13">
                      <wp:simplePos x="0" y="0"/>
                      <wp:positionH relativeFrom="margin">
                        <wp:posOffset>2631446</wp:posOffset>
                      </wp:positionH>
                      <wp:positionV relativeFrom="paragraph">
                        <wp:posOffset>83537</wp:posOffset>
                      </wp:positionV>
                      <wp:extent cx="2670773" cy="1573530"/>
                      <wp:effectExtent l="0" t="0" r="0" b="7620"/>
                      <wp:wrapNone/>
                      <wp:docPr id="114301223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0773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CC2787" w14:textId="77777777" w:rsidR="00FD1AB3" w:rsidRDefault="00FD1AB3" w:rsidP="00FD1AB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1E155B88" w14:textId="77777777" w:rsidR="00FD1AB3" w:rsidRDefault="00FD1AB3" w:rsidP="00FD1AB3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65430E" w14:textId="77777777" w:rsidR="00FD1AB3" w:rsidRDefault="00FD1AB3" w:rsidP="00FD1AB3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Pimpinan</w:t>
                                  </w:r>
                                  <w:r w:rsidRPr="00E9230F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 xml:space="preserve"> Unit Utama/LLDikti/PTN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</w:t>
                                  </w:r>
                                </w:p>
                                <w:p w14:paraId="2BCA30FA" w14:textId="77777777" w:rsidR="00FD1AB3" w:rsidRPr="00815727" w:rsidRDefault="00FD1AB3" w:rsidP="00FD1AB3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C5A5D7" w14:textId="77777777" w:rsidR="00FD1AB3" w:rsidRPr="00815727" w:rsidRDefault="00FD1AB3" w:rsidP="00FD1AB3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77D35D" w14:textId="77777777" w:rsidR="00FD1AB3" w:rsidRDefault="00FD1AB3" w:rsidP="00FD1AB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7AF481B4" w14:textId="77777777" w:rsidR="00FD1AB3" w:rsidRPr="00815727" w:rsidRDefault="00FD1AB3" w:rsidP="00FD1AB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1120DE50" w14:textId="77777777" w:rsidR="00FD1AB3" w:rsidRPr="00BD45E2" w:rsidRDefault="00FD1AB3" w:rsidP="00FD1AB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E42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07.2pt;margin-top:6.6pt;width:210.3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" filled="f" stroked="f">
                      <v:textbox>
                        <w:txbxContent>
                          <w:p w14:paraId="67CC2787" w14:textId="77777777" w:rsidR="00FD1AB3" w:rsidRDefault="00FD1AB3" w:rsidP="00FD1AB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1E155B88" w14:textId="77777777" w:rsidR="00FD1AB3" w:rsidRDefault="00FD1AB3" w:rsidP="00FD1AB3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465430E" w14:textId="77777777" w:rsidR="00FD1AB3" w:rsidRDefault="00FD1AB3" w:rsidP="00FD1AB3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Pimpinan</w:t>
                            </w:r>
                            <w:r w:rsidRPr="00E9230F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 xml:space="preserve"> Unit Utama/LLDikti/PTN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</w:p>
                          <w:p w14:paraId="2BCA30FA" w14:textId="77777777" w:rsidR="00FD1AB3" w:rsidRPr="00815727" w:rsidRDefault="00FD1AB3" w:rsidP="00FD1AB3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06C5A5D7" w14:textId="77777777" w:rsidR="00FD1AB3" w:rsidRPr="00815727" w:rsidRDefault="00FD1AB3" w:rsidP="00FD1AB3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777D35D" w14:textId="77777777" w:rsidR="00FD1AB3" w:rsidRDefault="00FD1AB3" w:rsidP="00FD1AB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7AF481B4" w14:textId="77777777" w:rsidR="00FD1AB3" w:rsidRPr="00815727" w:rsidRDefault="00FD1AB3" w:rsidP="00FD1AB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1120DE50" w14:textId="77777777" w:rsidR="00FD1AB3" w:rsidRPr="00BD45E2" w:rsidRDefault="00FD1AB3" w:rsidP="00FD1AB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5AA8E41" w14:textId="77777777" w:rsidR="00FD1AB3" w:rsidRPr="00802BE8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B201254" w14:textId="77777777" w:rsidR="00FD1AB3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br/>
            </w:r>
          </w:p>
          <w:p w14:paraId="286BFBA1" w14:textId="77777777" w:rsidR="00FD1AB3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51A12488" w14:textId="77777777" w:rsidR="00FD1AB3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2E035577" w14:textId="77777777" w:rsidR="00FD1AB3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50F28AD3" w14:textId="77777777" w:rsidR="00FD1AB3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03C49D45" w14:textId="77777777" w:rsidR="00FD1AB3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28D200A9" w14:textId="77777777" w:rsidR="00FD1AB3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1B702DC3" w14:textId="77777777" w:rsidR="00FD1AB3" w:rsidRPr="00802BE8" w:rsidRDefault="00FD1AB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</w:tc>
      </w:tr>
    </w:tbl>
    <w:p w14:paraId="61190C2F" w14:textId="77777777" w:rsidR="00FD1AB3" w:rsidRDefault="00FD1AB3"/>
    <w:sectPr w:rsidR="00FD1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1" w15:restartNumberingAfterBreak="0">
    <w:nsid w:val="621213FB"/>
    <w:multiLevelType w:val="multilevel"/>
    <w:tmpl w:val="AFCC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018378">
    <w:abstractNumId w:val="1"/>
  </w:num>
  <w:num w:numId="2" w16cid:durableId="97761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B3"/>
    <w:rsid w:val="00E65AE3"/>
    <w:rsid w:val="00FD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A885"/>
  <w15:chartTrackingRefBased/>
  <w15:docId w15:val="{78660D25-1918-4467-8FC8-E2EF51E8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B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A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A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D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A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FD1AB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D1A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1</cp:revision>
  <dcterms:created xsi:type="dcterms:W3CDTF">2026-04-28T03:45:00Z</dcterms:created>
  <dcterms:modified xsi:type="dcterms:W3CDTF">2026-04-28T03:46:00Z</dcterms:modified>
</cp:coreProperties>
</file>